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34F802" w14:textId="77777777" w:rsidR="00921ACC" w:rsidRPr="00921ACC" w:rsidRDefault="00921ACC" w:rsidP="00921ACC">
      <w:pPr>
        <w:tabs>
          <w:tab w:val="left" w:pos="1037"/>
        </w:tabs>
        <w:jc w:val="both"/>
        <w:rPr>
          <w:rFonts w:ascii="Book Antiqua" w:hAnsi="Book Antiqua"/>
          <w:b/>
          <w:color w:val="FF0000"/>
          <w:sz w:val="22"/>
          <w:szCs w:val="22"/>
        </w:rPr>
      </w:pPr>
      <w:r w:rsidRPr="00921ACC">
        <w:rPr>
          <w:rFonts w:ascii="Book Antiqua" w:hAnsi="Book Antiqua"/>
          <w:b/>
          <w:color w:val="FF0000"/>
          <w:sz w:val="22"/>
          <w:szCs w:val="22"/>
        </w:rPr>
        <w:t xml:space="preserve">Construction of 4 nos. 220kV line bays at </w:t>
      </w:r>
      <w:proofErr w:type="spellStart"/>
      <w:r w:rsidRPr="00921ACC">
        <w:rPr>
          <w:rFonts w:ascii="Book Antiqua" w:hAnsi="Book Antiqua"/>
          <w:b/>
          <w:color w:val="FF0000"/>
          <w:sz w:val="22"/>
          <w:szCs w:val="22"/>
        </w:rPr>
        <w:t>Kurawar</w:t>
      </w:r>
      <w:proofErr w:type="spellEnd"/>
      <w:r w:rsidRPr="00921ACC">
        <w:rPr>
          <w:rFonts w:ascii="Book Antiqua" w:hAnsi="Book Antiqua"/>
          <w:b/>
          <w:color w:val="FF0000"/>
          <w:sz w:val="22"/>
          <w:szCs w:val="22"/>
        </w:rPr>
        <w:t xml:space="preserve"> S/s (for LILO of both </w:t>
      </w:r>
      <w:proofErr w:type="spellStart"/>
      <w:r w:rsidRPr="00921ACC">
        <w:rPr>
          <w:rFonts w:ascii="Book Antiqua" w:hAnsi="Book Antiqua"/>
          <w:b/>
          <w:color w:val="FF0000"/>
          <w:sz w:val="22"/>
          <w:szCs w:val="22"/>
        </w:rPr>
        <w:t>ckts</w:t>
      </w:r>
      <w:proofErr w:type="spellEnd"/>
      <w:r w:rsidRPr="00921ACC">
        <w:rPr>
          <w:rFonts w:ascii="Book Antiqua" w:hAnsi="Book Antiqua"/>
          <w:b/>
          <w:color w:val="FF0000"/>
          <w:sz w:val="22"/>
          <w:szCs w:val="22"/>
        </w:rPr>
        <w:t xml:space="preserve"> of Bhopal –</w:t>
      </w:r>
      <w:proofErr w:type="spellStart"/>
      <w:r w:rsidRPr="00921ACC">
        <w:rPr>
          <w:rFonts w:ascii="Book Antiqua" w:hAnsi="Book Antiqua"/>
          <w:b/>
          <w:color w:val="FF0000"/>
          <w:sz w:val="22"/>
          <w:szCs w:val="22"/>
        </w:rPr>
        <w:t>Shujalpur</w:t>
      </w:r>
      <w:proofErr w:type="spellEnd"/>
      <w:r w:rsidRPr="00921ACC">
        <w:rPr>
          <w:rFonts w:ascii="Book Antiqua" w:hAnsi="Book Antiqua"/>
          <w:b/>
          <w:color w:val="FF0000"/>
          <w:sz w:val="22"/>
          <w:szCs w:val="22"/>
        </w:rPr>
        <w:t xml:space="preserve"> 220kV D/c line at </w:t>
      </w:r>
      <w:proofErr w:type="spellStart"/>
      <w:r w:rsidRPr="00921ACC">
        <w:rPr>
          <w:rFonts w:ascii="Book Antiqua" w:hAnsi="Book Antiqua"/>
          <w:b/>
          <w:color w:val="FF0000"/>
          <w:sz w:val="22"/>
          <w:szCs w:val="22"/>
        </w:rPr>
        <w:t>Kurawar</w:t>
      </w:r>
      <w:proofErr w:type="spellEnd"/>
      <w:r w:rsidRPr="00921ACC">
        <w:rPr>
          <w:rFonts w:ascii="Book Antiqua" w:hAnsi="Book Antiqua"/>
          <w:b/>
          <w:color w:val="FF0000"/>
          <w:sz w:val="22"/>
          <w:szCs w:val="22"/>
        </w:rPr>
        <w:t xml:space="preserve"> S/s being implemented by MPPTCL) and construction of 9 nos. 132kV line bays at </w:t>
      </w:r>
      <w:proofErr w:type="spellStart"/>
      <w:r w:rsidRPr="00921ACC">
        <w:rPr>
          <w:rFonts w:ascii="Book Antiqua" w:hAnsi="Book Antiqua"/>
          <w:b/>
          <w:color w:val="FF0000"/>
          <w:sz w:val="22"/>
          <w:szCs w:val="22"/>
        </w:rPr>
        <w:t>Kurawar</w:t>
      </w:r>
      <w:proofErr w:type="spellEnd"/>
      <w:r w:rsidRPr="00921ACC">
        <w:rPr>
          <w:rFonts w:ascii="Book Antiqua" w:hAnsi="Book Antiqua"/>
          <w:b/>
          <w:color w:val="FF0000"/>
          <w:sz w:val="22"/>
          <w:szCs w:val="22"/>
        </w:rPr>
        <w:t xml:space="preserve"> S/s for various 132kV lines planned by MPPTCL</w:t>
      </w:r>
    </w:p>
    <w:p w14:paraId="071B3B7F" w14:textId="77777777" w:rsidR="00921ACC" w:rsidRPr="00921ACC" w:rsidRDefault="00921ACC" w:rsidP="00921ACC">
      <w:pPr>
        <w:tabs>
          <w:tab w:val="left" w:pos="1037"/>
        </w:tabs>
        <w:jc w:val="both"/>
        <w:rPr>
          <w:rFonts w:ascii="Book Antiqua" w:hAnsi="Book Antiqua"/>
          <w:b/>
          <w:color w:val="FF0000"/>
          <w:sz w:val="22"/>
          <w:szCs w:val="22"/>
        </w:rPr>
      </w:pPr>
      <w:r w:rsidRPr="00921ACC">
        <w:rPr>
          <w:rFonts w:ascii="Book Antiqua" w:hAnsi="Book Antiqua"/>
          <w:b/>
          <w:color w:val="FF0000"/>
          <w:sz w:val="22"/>
          <w:szCs w:val="22"/>
        </w:rPr>
        <w:t>Specification Number</w:t>
      </w:r>
      <w:r w:rsidRPr="00921ACC">
        <w:rPr>
          <w:rFonts w:ascii="Book Antiqua" w:hAnsi="Book Antiqua"/>
          <w:b/>
          <w:color w:val="FF0000"/>
          <w:sz w:val="22"/>
          <w:szCs w:val="22"/>
        </w:rPr>
        <w:tab/>
        <w:t>:</w:t>
      </w:r>
      <w:r w:rsidRPr="00921ACC">
        <w:rPr>
          <w:rFonts w:ascii="Book Antiqua" w:hAnsi="Book Antiqua"/>
          <w:b/>
          <w:color w:val="FF0000"/>
          <w:sz w:val="22"/>
          <w:szCs w:val="22"/>
        </w:rPr>
        <w:tab/>
        <w:t>WR2/NT/W-AIS/DOM/G01/25/10495</w:t>
      </w:r>
    </w:p>
    <w:p w14:paraId="6FE0CF52" w14:textId="3AC637A7" w:rsidR="00821E59" w:rsidRPr="00D81F1A" w:rsidRDefault="00921ACC" w:rsidP="00921ACC">
      <w:pPr>
        <w:tabs>
          <w:tab w:val="left" w:pos="1037"/>
        </w:tabs>
        <w:jc w:val="both"/>
        <w:rPr>
          <w:rFonts w:ascii="Book Antiqua" w:hAnsi="Book Antiqua" w:cs="Arial"/>
          <w:b/>
          <w:bCs/>
          <w:color w:val="FF0000"/>
          <w:sz w:val="22"/>
          <w:szCs w:val="22"/>
          <w:lang w:val="en-IN"/>
        </w:rPr>
      </w:pPr>
      <w:proofErr w:type="spellStart"/>
      <w:r w:rsidRPr="00921ACC">
        <w:rPr>
          <w:rFonts w:ascii="Book Antiqua" w:hAnsi="Book Antiqua"/>
          <w:b/>
          <w:color w:val="FF0000"/>
          <w:sz w:val="22"/>
          <w:szCs w:val="22"/>
        </w:rPr>
        <w:t>Rfx</w:t>
      </w:r>
      <w:proofErr w:type="spellEnd"/>
      <w:r w:rsidRPr="00921ACC">
        <w:rPr>
          <w:rFonts w:ascii="Book Antiqua" w:hAnsi="Book Antiqua"/>
          <w:b/>
          <w:color w:val="FF0000"/>
          <w:sz w:val="22"/>
          <w:szCs w:val="22"/>
        </w:rPr>
        <w:t xml:space="preserve"> No.:</w:t>
      </w:r>
      <w:r w:rsidRPr="00921ACC">
        <w:rPr>
          <w:rFonts w:ascii="Book Antiqua" w:hAnsi="Book Antiqua"/>
          <w:b/>
          <w:color w:val="FF0000"/>
          <w:sz w:val="22"/>
          <w:szCs w:val="22"/>
        </w:rPr>
        <w:tab/>
        <w:t>:</w:t>
      </w:r>
      <w:r w:rsidRPr="00921ACC">
        <w:rPr>
          <w:rFonts w:ascii="Book Antiqua" w:hAnsi="Book Antiqua"/>
          <w:b/>
          <w:color w:val="FF0000"/>
          <w:sz w:val="22"/>
          <w:szCs w:val="22"/>
        </w:rPr>
        <w:tab/>
        <w:t>5002004655</w:t>
      </w:r>
      <w:bookmarkStart w:id="0" w:name="_GoBack"/>
      <w:bookmarkEnd w:id="0"/>
    </w:p>
    <w:p w14:paraId="6FE0CF53" w14:textId="77777777" w:rsidR="00645B03" w:rsidRPr="00C93613" w:rsidRDefault="00645B03" w:rsidP="00645B0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1"/>
          <w:szCs w:val="21"/>
          <w:lang w:val="en-IN"/>
        </w:rPr>
      </w:pPr>
    </w:p>
    <w:p w14:paraId="6FE0CF54" w14:textId="77777777" w:rsidR="004C5785" w:rsidRPr="00C93613" w:rsidRDefault="004C5785" w:rsidP="00BD5DA0">
      <w:pPr>
        <w:suppressAutoHyphens/>
        <w:jc w:val="center"/>
        <w:rPr>
          <w:rFonts w:ascii="Book Antiqua" w:hAnsi="Book Antiqua" w:cstheme="minorHAnsi"/>
          <w:b/>
          <w:bCs/>
          <w:sz w:val="21"/>
          <w:szCs w:val="21"/>
        </w:rPr>
      </w:pPr>
    </w:p>
    <w:p w14:paraId="6FE0CF55" w14:textId="77777777" w:rsidR="00607BE8" w:rsidRPr="00C93613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1"/>
          <w:szCs w:val="21"/>
        </w:rPr>
      </w:pPr>
      <w:r w:rsidRPr="00C93613">
        <w:rPr>
          <w:rFonts w:ascii="Book Antiqua" w:hAnsi="Book Antiqua" w:cstheme="minorHAnsi"/>
          <w:b/>
          <w:bCs/>
          <w:sz w:val="21"/>
          <w:szCs w:val="21"/>
        </w:rPr>
        <w:t>Certificat</w:t>
      </w:r>
      <w:r w:rsidR="00BD5DA0" w:rsidRPr="00C93613">
        <w:rPr>
          <w:rFonts w:ascii="Book Antiqua" w:hAnsi="Book Antiqua" w:cstheme="minorHAnsi"/>
          <w:b/>
          <w:bCs/>
          <w:sz w:val="21"/>
          <w:szCs w:val="21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C93613">
        <w:rPr>
          <w:rFonts w:ascii="Book Antiqua" w:hAnsi="Book Antiqua" w:cstheme="minorHAnsi"/>
          <w:b/>
          <w:bCs/>
          <w:sz w:val="21"/>
          <w:szCs w:val="21"/>
        </w:rPr>
        <w:t xml:space="preserve"> in line with ITB 2.1</w:t>
      </w:r>
    </w:p>
    <w:p w14:paraId="6FE0CF56" w14:textId="77777777" w:rsidR="00373564" w:rsidRPr="00C93613" w:rsidRDefault="00373564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1"/>
          <w:szCs w:val="21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C93613" w14:paraId="6FE0CF61" w14:textId="77777777" w:rsidTr="00DE2D97">
        <w:tc>
          <w:tcPr>
            <w:tcW w:w="4621" w:type="dxa"/>
          </w:tcPr>
          <w:p w14:paraId="6FE0CF57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Bidder’s Name and Address:</w:t>
            </w:r>
          </w:p>
          <w:p w14:paraId="6FE0CF58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proofErr w:type="gramStart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Name:…</w:t>
            </w:r>
            <w:proofErr w:type="gramEnd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………….</w:t>
            </w:r>
          </w:p>
          <w:p w14:paraId="6FE0CF59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proofErr w:type="gramStart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Address:…</w:t>
            </w:r>
            <w:proofErr w:type="gramEnd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…………….</w:t>
            </w:r>
          </w:p>
          <w:p w14:paraId="6FE0CF5A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………………</w:t>
            </w:r>
          </w:p>
          <w:p w14:paraId="6FE0CF5B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</w:p>
        </w:tc>
        <w:tc>
          <w:tcPr>
            <w:tcW w:w="4621" w:type="dxa"/>
          </w:tcPr>
          <w:p w14:paraId="6FE0CF5C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To:</w:t>
            </w:r>
          </w:p>
          <w:p w14:paraId="6FE0CF5D" w14:textId="77777777" w:rsidR="00DE2D97" w:rsidRPr="00FA4029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FA4029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Contract Services</w:t>
            </w:r>
          </w:p>
          <w:p w14:paraId="6FE0CF5E" w14:textId="77777777" w:rsidR="00FC19CA" w:rsidRPr="00FA4029" w:rsidRDefault="00FC19CA" w:rsidP="00FC19CA">
            <w:pPr>
              <w:rPr>
                <w:rFonts w:ascii="Book Antiqua" w:hAnsi="Book Antiqua"/>
                <w:szCs w:val="22"/>
                <w:lang w:val="en-IN"/>
              </w:rPr>
            </w:pPr>
            <w:r w:rsidRPr="00FA4029">
              <w:rPr>
                <w:rFonts w:ascii="Book Antiqua" w:hAnsi="Book Antiqua"/>
                <w:szCs w:val="22"/>
                <w:lang w:val="en-IN"/>
              </w:rPr>
              <w:t>Power Grid Corporation of India Limited,</w:t>
            </w:r>
          </w:p>
          <w:p w14:paraId="6FE0CF5F" w14:textId="77777777" w:rsidR="00FC19CA" w:rsidRPr="00FA4029" w:rsidRDefault="00FC19CA" w:rsidP="00FC19CA">
            <w:pPr>
              <w:rPr>
                <w:rFonts w:ascii="Book Antiqua" w:hAnsi="Book Antiqua"/>
                <w:szCs w:val="22"/>
                <w:lang w:val="en-IN"/>
              </w:rPr>
            </w:pPr>
            <w:r w:rsidRPr="00FA4029">
              <w:rPr>
                <w:rFonts w:ascii="Book Antiqua" w:hAnsi="Book Antiqua"/>
                <w:szCs w:val="22"/>
                <w:lang w:val="en-IN"/>
              </w:rPr>
              <w:t>Western Region II</w:t>
            </w:r>
          </w:p>
          <w:p w14:paraId="6FE0CF60" w14:textId="77777777" w:rsidR="00DE2D97" w:rsidRPr="00C93613" w:rsidRDefault="00FC19CA" w:rsidP="00FC19CA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FA4029">
              <w:rPr>
                <w:rFonts w:ascii="Book Antiqua" w:hAnsi="Book Antiqua"/>
                <w:szCs w:val="22"/>
                <w:lang w:val="en-IN"/>
              </w:rPr>
              <w:t>Vadodara</w:t>
            </w:r>
            <w:r w:rsidRPr="00FF6F7A">
              <w:rPr>
                <w:rFonts w:ascii="Book Antiqua" w:hAnsi="Book Antiqua"/>
                <w:color w:val="FF0000"/>
                <w:szCs w:val="22"/>
                <w:lang w:val="en-IN"/>
              </w:rPr>
              <w:tab/>
            </w:r>
          </w:p>
        </w:tc>
      </w:tr>
    </w:tbl>
    <w:p w14:paraId="6FE0CF62" w14:textId="77777777" w:rsidR="002F7BCA" w:rsidRPr="00C93613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Dear Sir,</w:t>
      </w:r>
    </w:p>
    <w:p w14:paraId="6FE0CF63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We have read and understood the provisions of Order no.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 F.No.6/18/2019-PPD (Order Public Procurement no.1) dated 23/07/2020 regarding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“Restriction under Rule 144(xi) of General Financial Rules” and 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F.No.6/18/2019-PPD (Order Public Procurement no.2) dated 23/07/2020 regarding “Exclusions from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Restriction under Rule 144(xi) of General Financial Rules” issued by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 Public Procurement Division, Department of Expenditure, Ministry of Finance, Government of India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 [hereinafter collectively “</w:t>
      </w:r>
      <w:r w:rsidRPr="00C93613">
        <w:rPr>
          <w:rFonts w:ascii="Book Antiqua" w:eastAsiaTheme="minorHAnsi" w:hAnsi="Book Antiqua" w:cs="Arial"/>
          <w:b/>
          <w:bCs/>
          <w:sz w:val="21"/>
          <w:szCs w:val="21"/>
          <w:lang w:val="en-IN" w:bidi="hi-IN"/>
        </w:rPr>
        <w:t>DoE Order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’’] and any subsequent modifications/Amendments, if any. </w:t>
      </w:r>
    </w:p>
    <w:p w14:paraId="6FE0CF64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6FE0CF65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We certify that we, the bidder is/are not from such a country or, if from such a country, has been registered </w:t>
      </w:r>
      <w:r w:rsidRPr="00C93613">
        <w:rPr>
          <w:rFonts w:ascii="Book Antiqua" w:hAnsi="Book Antiqua" w:cs="Book Antiqua"/>
          <w:b/>
          <w:color w:val="000000"/>
          <w:sz w:val="21"/>
          <w:szCs w:val="21"/>
          <w:lang w:bidi="hi-IN"/>
        </w:rPr>
        <w:t>as per provisions of the Bidding Documents</w:t>
      </w:r>
      <w:r w:rsidRPr="00C93613">
        <w:rPr>
          <w:rFonts w:ascii="Book Antiqua" w:hAnsi="Book Antiqua" w:cs="Book Antiqua"/>
          <w:bCs/>
          <w:color w:val="000000"/>
          <w:sz w:val="21"/>
          <w:szCs w:val="21"/>
          <w:lang w:bidi="hi-IN"/>
        </w:rPr>
        <w:t xml:space="preserve">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C93613">
        <w:rPr>
          <w:rFonts w:ascii="Book Antiqua" w:eastAsiaTheme="minorHAnsi" w:hAnsi="Book Antiqua" w:cs="Arial"/>
          <w:i/>
          <w:iCs/>
          <w:sz w:val="21"/>
          <w:szCs w:val="21"/>
          <w:lang w:val="en-IN" w:bidi="hi-IN"/>
        </w:rPr>
        <w:t>Where applicable, evidence of valid registration by the Competent Authority shall be attached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.]</w:t>
      </w:r>
    </w:p>
    <w:p w14:paraId="6FE0CF66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C93613" w14:paraId="6FE0CF6B" w14:textId="77777777" w:rsidTr="00DF0865">
        <w:tc>
          <w:tcPr>
            <w:tcW w:w="4621" w:type="dxa"/>
          </w:tcPr>
          <w:p w14:paraId="6FE0CF67" w14:textId="77777777" w:rsidR="00DF0865" w:rsidRPr="00C93613" w:rsidRDefault="00DE2D97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 xml:space="preserve"> </w:t>
            </w:r>
            <w:r w:rsidR="00DF0865"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Date:</w:t>
            </w:r>
          </w:p>
          <w:p w14:paraId="6FE0CF68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</w:p>
          <w:p w14:paraId="6FE0CF69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</w:p>
        </w:tc>
        <w:tc>
          <w:tcPr>
            <w:tcW w:w="4621" w:type="dxa"/>
          </w:tcPr>
          <w:p w14:paraId="6FE0CF6A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Printed Name:</w:t>
            </w:r>
          </w:p>
        </w:tc>
      </w:tr>
      <w:tr w:rsidR="00DF0865" w:rsidRPr="00C93613" w14:paraId="6FE0CF6E" w14:textId="77777777" w:rsidTr="00DF0865">
        <w:tc>
          <w:tcPr>
            <w:tcW w:w="4621" w:type="dxa"/>
          </w:tcPr>
          <w:p w14:paraId="6FE0CF6C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FE0CF6D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Designation:</w:t>
            </w:r>
          </w:p>
        </w:tc>
      </w:tr>
    </w:tbl>
    <w:p w14:paraId="6FE0CF6F" w14:textId="77777777" w:rsidR="00DF0865" w:rsidRPr="00C93613" w:rsidRDefault="00DF0865" w:rsidP="00DF0865">
      <w:pPr>
        <w:rPr>
          <w:rFonts w:ascii="Book Antiqua" w:eastAsiaTheme="minorHAnsi" w:hAnsi="Book Antiqua" w:cs="Arial"/>
          <w:sz w:val="21"/>
          <w:szCs w:val="21"/>
          <w:lang w:val="en-IN" w:bidi="hi-IN"/>
        </w:rPr>
      </w:pPr>
    </w:p>
    <w:sectPr w:rsidR="00DF0865" w:rsidRPr="00C93613" w:rsidSect="00C93613">
      <w:headerReference w:type="default" r:id="rId7"/>
      <w:footerReference w:type="default" r:id="rId8"/>
      <w:pgSz w:w="11906" w:h="16838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2A296D" w14:textId="77777777" w:rsidR="007427F6" w:rsidRDefault="007427F6" w:rsidP="00A543FF">
      <w:r>
        <w:separator/>
      </w:r>
    </w:p>
  </w:endnote>
  <w:endnote w:type="continuationSeparator" w:id="0">
    <w:p w14:paraId="7340B73F" w14:textId="77777777" w:rsidR="007427F6" w:rsidRDefault="007427F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0CF76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821E59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6FE0CF77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67C50" w14:textId="77777777" w:rsidR="007427F6" w:rsidRDefault="007427F6" w:rsidP="00A543FF">
      <w:r>
        <w:separator/>
      </w:r>
    </w:p>
  </w:footnote>
  <w:footnote w:type="continuationSeparator" w:id="0">
    <w:p w14:paraId="0DA71AB9" w14:textId="77777777" w:rsidR="007427F6" w:rsidRDefault="007427F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0CF74" w14:textId="77777777" w:rsidR="00AF4186" w:rsidRPr="00C93613" w:rsidRDefault="00AC2B14" w:rsidP="00C93613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sz w:val="20"/>
        <w:szCs w:val="16"/>
      </w:rPr>
    </w:pPr>
    <w:r w:rsidRPr="00C93613">
      <w:rPr>
        <w:rFonts w:ascii="Book Antiqua" w:hAnsi="Book Antiqua"/>
        <w:b/>
        <w:bCs/>
        <w:sz w:val="20"/>
        <w:szCs w:val="16"/>
        <w:lang w:val="en-GB"/>
      </w:rPr>
      <w:t xml:space="preserve"> </w:t>
    </w:r>
    <w:r w:rsidR="00AF4186" w:rsidRPr="00C93613">
      <w:rPr>
        <w:rFonts w:ascii="Book Antiqua" w:hAnsi="Book Antiqua"/>
        <w:b/>
        <w:sz w:val="20"/>
        <w:szCs w:val="16"/>
      </w:rPr>
      <w:t>Attachment-2</w:t>
    </w:r>
    <w:r w:rsidR="00B82754">
      <w:rPr>
        <w:rFonts w:ascii="Book Antiqua" w:hAnsi="Book Antiqua"/>
        <w:b/>
        <w:sz w:val="20"/>
        <w:szCs w:val="16"/>
      </w:rPr>
      <w:t>8</w:t>
    </w:r>
  </w:p>
  <w:p w14:paraId="6FE0CF75" w14:textId="77777777" w:rsidR="00A543FF" w:rsidRPr="00C93613" w:rsidRDefault="00A543FF" w:rsidP="00AF4186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30D65"/>
    <w:rsid w:val="00056DD4"/>
    <w:rsid w:val="000C30BF"/>
    <w:rsid w:val="000D0D20"/>
    <w:rsid w:val="000E488D"/>
    <w:rsid w:val="000E6EBB"/>
    <w:rsid w:val="001079C3"/>
    <w:rsid w:val="00145E30"/>
    <w:rsid w:val="00171285"/>
    <w:rsid w:val="00194A27"/>
    <w:rsid w:val="00195FFB"/>
    <w:rsid w:val="001A6776"/>
    <w:rsid w:val="001B6F09"/>
    <w:rsid w:val="001C1345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F730E"/>
    <w:rsid w:val="004135D7"/>
    <w:rsid w:val="00415063"/>
    <w:rsid w:val="004246A2"/>
    <w:rsid w:val="00460A36"/>
    <w:rsid w:val="004639BA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5B03"/>
    <w:rsid w:val="0064738C"/>
    <w:rsid w:val="006B0E45"/>
    <w:rsid w:val="006C1745"/>
    <w:rsid w:val="006C3174"/>
    <w:rsid w:val="007062DE"/>
    <w:rsid w:val="007427F6"/>
    <w:rsid w:val="007458F3"/>
    <w:rsid w:val="007D435F"/>
    <w:rsid w:val="007F11FE"/>
    <w:rsid w:val="00801676"/>
    <w:rsid w:val="00821E59"/>
    <w:rsid w:val="00824702"/>
    <w:rsid w:val="008346BE"/>
    <w:rsid w:val="00871FA5"/>
    <w:rsid w:val="008C5FF2"/>
    <w:rsid w:val="00921ACC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82754"/>
    <w:rsid w:val="00BA46C7"/>
    <w:rsid w:val="00BD1D06"/>
    <w:rsid w:val="00BD5DA0"/>
    <w:rsid w:val="00BD78FC"/>
    <w:rsid w:val="00BE0902"/>
    <w:rsid w:val="00C2260A"/>
    <w:rsid w:val="00C72045"/>
    <w:rsid w:val="00C87C5C"/>
    <w:rsid w:val="00C93613"/>
    <w:rsid w:val="00CE64BC"/>
    <w:rsid w:val="00CF3E8A"/>
    <w:rsid w:val="00D1577D"/>
    <w:rsid w:val="00D15E7A"/>
    <w:rsid w:val="00D52972"/>
    <w:rsid w:val="00D81F1A"/>
    <w:rsid w:val="00D86829"/>
    <w:rsid w:val="00D92F8A"/>
    <w:rsid w:val="00DA1777"/>
    <w:rsid w:val="00DE2D97"/>
    <w:rsid w:val="00DE2F3A"/>
    <w:rsid w:val="00DF0865"/>
    <w:rsid w:val="00E12C56"/>
    <w:rsid w:val="00E16F75"/>
    <w:rsid w:val="00E33EB4"/>
    <w:rsid w:val="00E60557"/>
    <w:rsid w:val="00E71595"/>
    <w:rsid w:val="00E971E6"/>
    <w:rsid w:val="00F54EF7"/>
    <w:rsid w:val="00F848E2"/>
    <w:rsid w:val="00F96DA7"/>
    <w:rsid w:val="00FA4029"/>
    <w:rsid w:val="00FC19CA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FE0CF51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39</cp:revision>
  <cp:lastPrinted>2020-09-15T05:41:00Z</cp:lastPrinted>
  <dcterms:created xsi:type="dcterms:W3CDTF">2020-07-31T09:09:00Z</dcterms:created>
  <dcterms:modified xsi:type="dcterms:W3CDTF">2025-08-06T06:16:00Z</dcterms:modified>
</cp:coreProperties>
</file>